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CD3EE" w14:textId="6C4CDF9A" w:rsidR="00904296" w:rsidRPr="00461BCE" w:rsidRDefault="007C5E2D" w:rsidP="007C5E2D">
      <w:pPr>
        <w:jc w:val="right"/>
        <w:rPr>
          <w:b/>
          <w:sz w:val="32"/>
          <w:lang w:val="pt-BR"/>
        </w:rPr>
      </w:pPr>
      <w:r w:rsidRPr="00461BCE">
        <w:rPr>
          <w:b/>
          <w:sz w:val="32"/>
          <w:lang w:val="pt-BR"/>
        </w:rPr>
        <w:t xml:space="preserve">Anexa </w:t>
      </w:r>
      <w:r w:rsidR="00B126C5">
        <w:rPr>
          <w:b/>
          <w:sz w:val="32"/>
          <w:lang w:val="pt-BR"/>
        </w:rPr>
        <w:t>7</w:t>
      </w:r>
    </w:p>
    <w:p w14:paraId="2AAB5077" w14:textId="447D5BF6" w:rsidR="00470F62" w:rsidRPr="00461BCE" w:rsidRDefault="00470F62" w:rsidP="00904296">
      <w:pPr>
        <w:jc w:val="center"/>
        <w:rPr>
          <w:rFonts w:ascii="Arial" w:hAnsi="Arial" w:cs="Arial"/>
          <w:b/>
          <w:sz w:val="32"/>
          <w:lang w:val="pt-BR"/>
        </w:rPr>
      </w:pPr>
      <w:r w:rsidRPr="00461BCE">
        <w:rPr>
          <w:rFonts w:ascii="Arial" w:hAnsi="Arial" w:cs="Arial"/>
          <w:b/>
          <w:sz w:val="32"/>
          <w:lang w:val="pt-BR"/>
        </w:rPr>
        <w:t>Calendar procedur</w:t>
      </w:r>
      <w:r w:rsidR="009E431C">
        <w:rPr>
          <w:rFonts w:ascii="Arial" w:hAnsi="Arial" w:cs="Arial"/>
          <w:b/>
          <w:sz w:val="32"/>
          <w:lang w:val="pt-BR"/>
        </w:rPr>
        <w:t>ă</w:t>
      </w:r>
      <w:r w:rsidRPr="00461BCE">
        <w:rPr>
          <w:rFonts w:ascii="Arial" w:hAnsi="Arial" w:cs="Arial"/>
          <w:b/>
          <w:sz w:val="32"/>
          <w:lang w:val="pt-BR"/>
        </w:rPr>
        <w:t xml:space="preserve"> selec</w:t>
      </w:r>
      <w:r w:rsidR="009E431C">
        <w:rPr>
          <w:rFonts w:ascii="Arial" w:hAnsi="Arial" w:cs="Arial"/>
          <w:b/>
          <w:sz w:val="32"/>
          <w:lang w:val="pt-BR"/>
        </w:rPr>
        <w:t>ț</w:t>
      </w:r>
      <w:r w:rsidRPr="00461BCE">
        <w:rPr>
          <w:rFonts w:ascii="Arial" w:hAnsi="Arial" w:cs="Arial"/>
          <w:b/>
          <w:sz w:val="32"/>
          <w:lang w:val="pt-BR"/>
        </w:rPr>
        <w:t>ie partener</w:t>
      </w:r>
    </w:p>
    <w:p w14:paraId="093ABA94" w14:textId="77777777" w:rsidR="00904296" w:rsidRPr="00461BCE" w:rsidRDefault="00904296" w:rsidP="008C68B4">
      <w:pPr>
        <w:ind w:left="993"/>
        <w:rPr>
          <w:b/>
          <w:sz w:val="32"/>
          <w:lang w:val="pt-BR"/>
        </w:rPr>
      </w:pPr>
    </w:p>
    <w:p w14:paraId="22BD29C5" w14:textId="480685F5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1 .Înscrierea la concurs şi depunerea dosarelor se va face la 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Registratura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Universităţii 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 xml:space="preserve">”Lucian Blaga” 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>Sibiu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, în perioada 0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.2024 - 2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.2024, între orele 09:00 – 15:00; </w:t>
      </w:r>
    </w:p>
    <w:p w14:paraId="4DF82BAE" w14:textId="723C71DA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>2. Evaluarea dosarelor şi publicare rezultatelor se va face in perioada 2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.2024; </w:t>
      </w:r>
    </w:p>
    <w:p w14:paraId="44B08621" w14:textId="7B1CB03A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3. Depunerea contestaţiilor se va face la 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Registratura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Universităţii </w:t>
      </w:r>
      <w:r w:rsidR="003D1DE4" w:rsidRPr="003D1DE4">
        <w:rPr>
          <w:rFonts w:ascii="Times New Roman" w:hAnsi="Times New Roman" w:cs="Times New Roman"/>
          <w:sz w:val="28"/>
          <w:szCs w:val="28"/>
          <w:lang w:val="pt-BR"/>
        </w:rPr>
        <w:t>”Lucian Blaga” din Sibiu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, între orele 09:00 – 15:00, în data de 2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3168A9D" w14:textId="52C8BFC3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4. Soluţionare contestaţii: 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2E05812" w14:textId="6CEA8F52" w:rsidR="00D54DA7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5. Afisarea rezultatelor finale </w:t>
      </w:r>
      <w:r w:rsidR="00357D4E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E27088"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993790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</w:t>
      </w:r>
      <w:bookmarkStart w:id="0" w:name="_GoBack"/>
      <w:bookmarkEnd w:id="0"/>
      <w:r w:rsidRPr="00461BCE">
        <w:rPr>
          <w:rFonts w:ascii="Times New Roman" w:hAnsi="Times New Roman" w:cs="Times New Roman"/>
          <w:sz w:val="28"/>
          <w:szCs w:val="28"/>
          <w:lang w:val="pt-BR"/>
        </w:rPr>
        <w:t>024.</w:t>
      </w:r>
    </w:p>
    <w:p w14:paraId="0A10AA21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C5B67FD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DB1898B" w14:textId="13FE7925" w:rsidR="00D54DA7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solicitări de clarificări d</w:t>
      </w:r>
      <w:r w:rsidR="00BA4C46" w:rsidRPr="00461BCE">
        <w:rPr>
          <w:rFonts w:ascii="Arial" w:hAnsi="Arial" w:cs="Arial"/>
          <w:b/>
          <w:sz w:val="24"/>
          <w:lang w:val="pt-BR"/>
        </w:rPr>
        <w:t>in partea</w:t>
      </w:r>
      <w:r w:rsidRPr="00461BCE">
        <w:rPr>
          <w:rFonts w:ascii="Arial" w:hAnsi="Arial" w:cs="Arial"/>
          <w:b/>
          <w:sz w:val="24"/>
          <w:lang w:val="pt-BR"/>
        </w:rPr>
        <w:t xml:space="preserve"> aplicanți</w:t>
      </w:r>
      <w:r w:rsidR="00BA4C46" w:rsidRPr="00461BCE">
        <w:rPr>
          <w:rFonts w:ascii="Arial" w:hAnsi="Arial" w:cs="Arial"/>
          <w:b/>
          <w:sz w:val="24"/>
          <w:lang w:val="pt-BR"/>
        </w:rPr>
        <w:t>lor</w:t>
      </w:r>
      <w:r w:rsidRPr="00461BCE">
        <w:rPr>
          <w:rFonts w:ascii="Arial" w:hAnsi="Arial" w:cs="Arial"/>
          <w:b/>
          <w:sz w:val="24"/>
          <w:lang w:val="pt-BR"/>
        </w:rPr>
        <w:t xml:space="preserve"> se pot face p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>n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 xml:space="preserve"> la data de </w:t>
      </w:r>
      <w:r w:rsidR="00D608B1">
        <w:rPr>
          <w:rFonts w:ascii="Arial" w:hAnsi="Arial" w:cs="Arial"/>
          <w:b/>
          <w:sz w:val="24"/>
          <w:lang w:val="pt-BR"/>
        </w:rPr>
        <w:t>1</w:t>
      </w:r>
      <w:r w:rsidR="00E27088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>, inclusiv.</w:t>
      </w:r>
    </w:p>
    <w:p w14:paraId="3D6D6B63" w14:textId="086AA1C7" w:rsidR="009D5DF1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răspunsuril</w:t>
      </w:r>
      <w:r w:rsidR="00BA4C46" w:rsidRPr="00461BCE">
        <w:rPr>
          <w:rFonts w:ascii="Arial" w:hAnsi="Arial" w:cs="Arial"/>
          <w:b/>
          <w:sz w:val="24"/>
          <w:lang w:val="pt-BR"/>
        </w:rPr>
        <w:t>e</w:t>
      </w:r>
      <w:r w:rsidRPr="00461BCE">
        <w:rPr>
          <w:rFonts w:ascii="Arial" w:hAnsi="Arial" w:cs="Arial"/>
          <w:b/>
          <w:sz w:val="24"/>
          <w:lang w:val="pt-BR"/>
        </w:rPr>
        <w:t xml:space="preserve"> la clarificările solicitate de aplicanți se v</w:t>
      </w:r>
      <w:r w:rsidR="00BA4C46" w:rsidRPr="00461BCE">
        <w:rPr>
          <w:rFonts w:ascii="Arial" w:hAnsi="Arial" w:cs="Arial"/>
          <w:b/>
          <w:sz w:val="24"/>
          <w:lang w:val="pt-BR"/>
        </w:rPr>
        <w:t>or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  <w:r w:rsidR="00BA4C46" w:rsidRPr="00461BCE">
        <w:rPr>
          <w:rFonts w:ascii="Arial" w:hAnsi="Arial" w:cs="Arial"/>
          <w:b/>
          <w:sz w:val="24"/>
          <w:lang w:val="pt-BR"/>
        </w:rPr>
        <w:t>transmite</w:t>
      </w:r>
      <w:r w:rsidRPr="00461BCE">
        <w:rPr>
          <w:rFonts w:ascii="Arial" w:hAnsi="Arial" w:cs="Arial"/>
          <w:b/>
          <w:sz w:val="24"/>
          <w:lang w:val="pt-BR"/>
        </w:rPr>
        <w:t xml:space="preserve"> pana la data de </w:t>
      </w:r>
      <w:r w:rsidR="00E27088">
        <w:rPr>
          <w:rFonts w:ascii="Arial" w:hAnsi="Arial" w:cs="Arial"/>
          <w:b/>
          <w:sz w:val="24"/>
          <w:lang w:val="pt-BR"/>
        </w:rPr>
        <w:t>20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</w:p>
    <w:p w14:paraId="5EF66A58" w14:textId="77777777" w:rsidR="00470F62" w:rsidRPr="00461BCE" w:rsidRDefault="00470F62">
      <w:pPr>
        <w:rPr>
          <w:rFonts w:ascii="Arial" w:hAnsi="Arial" w:cs="Arial"/>
          <w:sz w:val="24"/>
          <w:lang w:val="pt-BR"/>
        </w:rPr>
      </w:pPr>
    </w:p>
    <w:p w14:paraId="2E5A8B6F" w14:textId="77777777" w:rsidR="005F1D98" w:rsidRPr="00461BCE" w:rsidRDefault="005F1D98" w:rsidP="00470F62">
      <w:pPr>
        <w:ind w:left="5040"/>
        <w:rPr>
          <w:rFonts w:ascii="Arial" w:hAnsi="Arial" w:cs="Arial"/>
          <w:sz w:val="24"/>
          <w:lang w:val="pt-BR"/>
        </w:rPr>
      </w:pPr>
    </w:p>
    <w:sectPr w:rsidR="005F1D98" w:rsidRPr="00461BCE" w:rsidSect="005F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62"/>
    <w:rsid w:val="000E72BC"/>
    <w:rsid w:val="001725FB"/>
    <w:rsid w:val="002E48B5"/>
    <w:rsid w:val="00333E0B"/>
    <w:rsid w:val="00357D4E"/>
    <w:rsid w:val="003C2542"/>
    <w:rsid w:val="003D1DE4"/>
    <w:rsid w:val="00461BCE"/>
    <w:rsid w:val="00470F62"/>
    <w:rsid w:val="005168C1"/>
    <w:rsid w:val="00532736"/>
    <w:rsid w:val="00581F4A"/>
    <w:rsid w:val="005F1D98"/>
    <w:rsid w:val="006A2E3B"/>
    <w:rsid w:val="00710AF1"/>
    <w:rsid w:val="007A42D8"/>
    <w:rsid w:val="007C5E2D"/>
    <w:rsid w:val="008B7AE0"/>
    <w:rsid w:val="008C68B4"/>
    <w:rsid w:val="00904296"/>
    <w:rsid w:val="0097786B"/>
    <w:rsid w:val="00993790"/>
    <w:rsid w:val="009C26F9"/>
    <w:rsid w:val="009D5DF1"/>
    <w:rsid w:val="009E431C"/>
    <w:rsid w:val="00AA71F8"/>
    <w:rsid w:val="00B126C5"/>
    <w:rsid w:val="00BA4C46"/>
    <w:rsid w:val="00C253B2"/>
    <w:rsid w:val="00C82B0B"/>
    <w:rsid w:val="00D54DA7"/>
    <w:rsid w:val="00D608B1"/>
    <w:rsid w:val="00DF2AF5"/>
    <w:rsid w:val="00E27088"/>
    <w:rsid w:val="00E43196"/>
    <w:rsid w:val="00EB3AE3"/>
    <w:rsid w:val="00EE10AD"/>
    <w:rsid w:val="00EF300A"/>
    <w:rsid w:val="00F20849"/>
    <w:rsid w:val="00F30280"/>
    <w:rsid w:val="00F778DE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3F3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E555D-4D8F-4D02-979F-E28511ADB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7735C-5D2B-4E2A-981B-00BDC481E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Alina Vanu</cp:lastModifiedBy>
  <cp:revision>23</cp:revision>
  <dcterms:created xsi:type="dcterms:W3CDTF">2024-05-02T07:21:00Z</dcterms:created>
  <dcterms:modified xsi:type="dcterms:W3CDTF">2024-05-08T12:20:00Z</dcterms:modified>
</cp:coreProperties>
</file>